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3A2B2" w14:textId="08C8BC72" w:rsidR="00BC3AE3" w:rsidRPr="00BC3AE3" w:rsidRDefault="00BC3AE3" w:rsidP="002652FB">
      <w:pPr>
        <w:spacing w:line="240" w:lineRule="auto"/>
        <w:rPr>
          <w:b/>
          <w:bCs/>
          <w:sz w:val="20"/>
          <w:szCs w:val="20"/>
        </w:rPr>
      </w:pPr>
      <w:bookmarkStart w:id="0" w:name="_GoBack"/>
      <w:bookmarkEnd w:id="0"/>
    </w:p>
    <w:p w14:paraId="7F954364" w14:textId="77777777" w:rsidR="00BC3AE3" w:rsidRPr="00BC3AE3" w:rsidRDefault="00BC3AE3" w:rsidP="002652FB">
      <w:pPr>
        <w:spacing w:line="240" w:lineRule="auto"/>
        <w:jc w:val="center"/>
        <w:rPr>
          <w:b/>
          <w:bCs/>
          <w:color w:val="833C0B" w:themeColor="accent2" w:themeShade="80"/>
        </w:rPr>
      </w:pPr>
      <w:r w:rsidRPr="00BC3AE3">
        <w:rPr>
          <w:b/>
          <w:bCs/>
          <w:color w:val="833C0B" w:themeColor="accent2" w:themeShade="80"/>
        </w:rPr>
        <w:t>PROGRAM</w:t>
      </w:r>
    </w:p>
    <w:p w14:paraId="1C4748C8" w14:textId="60381953" w:rsidR="00BC3AE3" w:rsidRPr="00BC3AE3" w:rsidRDefault="00BC3AE3" w:rsidP="002652FB">
      <w:pPr>
        <w:spacing w:line="240" w:lineRule="auto"/>
        <w:jc w:val="center"/>
        <w:rPr>
          <w:b/>
          <w:bCs/>
          <w:color w:val="833C0B" w:themeColor="accent2" w:themeShade="80"/>
        </w:rPr>
      </w:pPr>
      <w:r w:rsidRPr="00BC3AE3">
        <w:rPr>
          <w:b/>
          <w:bCs/>
          <w:color w:val="833C0B" w:themeColor="accent2" w:themeShade="80"/>
        </w:rPr>
        <w:t>Szkole</w:t>
      </w:r>
      <w:r w:rsidR="002652FB">
        <w:rPr>
          <w:b/>
          <w:bCs/>
          <w:color w:val="833C0B" w:themeColor="accent2" w:themeShade="80"/>
        </w:rPr>
        <w:t>nia</w:t>
      </w:r>
      <w:r w:rsidRPr="00BC3AE3">
        <w:rPr>
          <w:b/>
          <w:bCs/>
          <w:color w:val="833C0B" w:themeColor="accent2" w:themeShade="80"/>
        </w:rPr>
        <w:t xml:space="preserve"> </w:t>
      </w:r>
      <w:r w:rsidRPr="002652FB">
        <w:rPr>
          <w:b/>
          <w:bCs/>
          <w:color w:val="833C0B" w:themeColor="accent2" w:themeShade="80"/>
        </w:rPr>
        <w:t>Rozwój Tworzenie Zagród Edukacyjnych oraz</w:t>
      </w:r>
      <w:r w:rsidRPr="00B72717">
        <w:rPr>
          <w:b/>
          <w:bCs/>
          <w:color w:val="833C0B" w:themeColor="accent2" w:themeShade="80"/>
        </w:rPr>
        <w:t xml:space="preserve"> </w:t>
      </w:r>
      <w:r w:rsidRPr="002652FB">
        <w:rPr>
          <w:b/>
          <w:bCs/>
          <w:color w:val="833C0B" w:themeColor="accent2" w:themeShade="80"/>
        </w:rPr>
        <w:t>Tworzenie Gospodarstw Agroturystycznych</w:t>
      </w:r>
    </w:p>
    <w:p w14:paraId="75BFDCAC" w14:textId="6B1654AF" w:rsidR="00BC3AE3" w:rsidRPr="00BC3AE3" w:rsidRDefault="00BC3AE3" w:rsidP="002652FB">
      <w:pPr>
        <w:spacing w:line="240" w:lineRule="auto"/>
        <w:jc w:val="center"/>
        <w:rPr>
          <w:b/>
          <w:bCs/>
        </w:rPr>
      </w:pPr>
      <w:r w:rsidRPr="00BC3AE3">
        <w:rPr>
          <w:b/>
          <w:bCs/>
        </w:rPr>
        <w:t>w ramach Planu Strategicznego dla Wspólnej Polityki Rolnej na lata 2023–2027 dla interwencji I.13.1 LEADER/Rozwój Lokalny Kierowany przez Społeczność (RLKS) – komponent wdrażanie LSR</w:t>
      </w:r>
      <w:r w:rsidRPr="00BC3AE3">
        <w:rPr>
          <w:b/>
          <w:bCs/>
        </w:rPr>
        <w:br/>
      </w:r>
    </w:p>
    <w:p w14:paraId="4520366C" w14:textId="7FD4A8CB" w:rsidR="00383D19" w:rsidRPr="002652FB" w:rsidRDefault="00BC3AE3" w:rsidP="002652FB">
      <w:pPr>
        <w:spacing w:line="240" w:lineRule="auto"/>
        <w:jc w:val="center"/>
        <w:rPr>
          <w:b/>
          <w:bCs/>
          <w:color w:val="0070C0"/>
        </w:rPr>
      </w:pPr>
      <w:r w:rsidRPr="00BC3AE3">
        <w:rPr>
          <w:b/>
          <w:bCs/>
        </w:rPr>
        <w:t xml:space="preserve">Termin i lokalizacja - </w:t>
      </w:r>
      <w:r w:rsidRPr="002652FB">
        <w:rPr>
          <w:b/>
          <w:bCs/>
          <w:color w:val="0070C0"/>
        </w:rPr>
        <w:t>5</w:t>
      </w:r>
      <w:r w:rsidRPr="00BC3AE3">
        <w:rPr>
          <w:b/>
          <w:bCs/>
          <w:color w:val="0070C0"/>
        </w:rPr>
        <w:t xml:space="preserve"> </w:t>
      </w:r>
      <w:r w:rsidRPr="002652FB">
        <w:rPr>
          <w:b/>
          <w:bCs/>
          <w:color w:val="0070C0"/>
        </w:rPr>
        <w:t xml:space="preserve">maja </w:t>
      </w:r>
      <w:r w:rsidRPr="00BC3AE3">
        <w:rPr>
          <w:b/>
          <w:bCs/>
          <w:color w:val="0070C0"/>
        </w:rPr>
        <w:t>2026 r. (</w:t>
      </w:r>
      <w:r w:rsidRPr="002652FB">
        <w:rPr>
          <w:b/>
          <w:bCs/>
          <w:color w:val="0070C0"/>
        </w:rPr>
        <w:t>WTOREK</w:t>
      </w:r>
      <w:r w:rsidRPr="00BC3AE3">
        <w:rPr>
          <w:b/>
          <w:bCs/>
          <w:color w:val="0070C0"/>
        </w:rPr>
        <w:t xml:space="preserve">) w </w:t>
      </w:r>
      <w:r w:rsidRPr="002652FB">
        <w:rPr>
          <w:b/>
          <w:bCs/>
          <w:color w:val="0070C0"/>
        </w:rPr>
        <w:t xml:space="preserve">Ińsku </w:t>
      </w:r>
      <w:r w:rsidRPr="00BC3AE3">
        <w:rPr>
          <w:b/>
          <w:bCs/>
          <w:color w:val="0070C0"/>
        </w:rPr>
        <w:t xml:space="preserve">– </w:t>
      </w:r>
      <w:r w:rsidRPr="002652FB">
        <w:rPr>
          <w:b/>
          <w:bCs/>
          <w:color w:val="0070C0"/>
        </w:rPr>
        <w:t>Ińska Izba Pamięci ul. Kolejowa 3</w:t>
      </w:r>
      <w:r w:rsidRPr="00B72717">
        <w:rPr>
          <w:b/>
          <w:bCs/>
          <w:color w:val="0070C0"/>
        </w:rPr>
        <w:t>,</w:t>
      </w:r>
    </w:p>
    <w:p w14:paraId="5C819F47" w14:textId="4B0976D2" w:rsidR="00BC3AE3" w:rsidRPr="00BC3AE3" w:rsidRDefault="00BC3AE3" w:rsidP="002652FB">
      <w:pPr>
        <w:spacing w:line="240" w:lineRule="auto"/>
        <w:jc w:val="center"/>
        <w:rPr>
          <w:b/>
          <w:bCs/>
          <w:color w:val="0070C0"/>
        </w:rPr>
      </w:pPr>
      <w:r w:rsidRPr="00BC3AE3">
        <w:rPr>
          <w:b/>
          <w:bCs/>
          <w:color w:val="0070C0"/>
        </w:rPr>
        <w:t>początek szkolenia godz. 11.00. Czas trwania 3 - 4 godz.</w:t>
      </w:r>
    </w:p>
    <w:p w14:paraId="23EA3451" w14:textId="36119EBD" w:rsidR="00DD6858" w:rsidRPr="002652FB" w:rsidRDefault="002652FB" w:rsidP="002652FB">
      <w:pPr>
        <w:spacing w:line="240" w:lineRule="auto"/>
        <w:rPr>
          <w:sz w:val="20"/>
          <w:szCs w:val="20"/>
        </w:rPr>
      </w:pPr>
      <w:r w:rsidRPr="002652FB">
        <w:rPr>
          <w:b/>
          <w:bCs/>
          <w:sz w:val="20"/>
          <w:szCs w:val="20"/>
        </w:rPr>
        <w:t xml:space="preserve">I </w:t>
      </w:r>
      <w:r w:rsidR="00BC3AE3" w:rsidRPr="00BC3AE3">
        <w:rPr>
          <w:b/>
          <w:bCs/>
          <w:sz w:val="20"/>
          <w:szCs w:val="20"/>
        </w:rPr>
        <w:t>Omówienie regulaminu naboru wniosków, który opublikowany został na stronie internetowej:</w:t>
      </w:r>
      <w:r w:rsidR="00BC3AE3" w:rsidRPr="00BC3AE3">
        <w:rPr>
          <w:sz w:val="20"/>
          <w:szCs w:val="20"/>
        </w:rPr>
        <w:t xml:space="preserve"> </w:t>
      </w:r>
      <w:hyperlink r:id="rId9" w:history="1">
        <w:r w:rsidR="00DD6858" w:rsidRPr="002652FB">
          <w:rPr>
            <w:rStyle w:val="Hipercze"/>
            <w:sz w:val="20"/>
            <w:szCs w:val="20"/>
          </w:rPr>
          <w:t>http://wir-lgd.org.pl/PS-WPR-startze</w:t>
        </w:r>
      </w:hyperlink>
      <w:r w:rsidR="00DD6858" w:rsidRPr="002652FB">
        <w:rPr>
          <w:sz w:val="20"/>
          <w:szCs w:val="20"/>
        </w:rPr>
        <w:t xml:space="preserve"> </w:t>
      </w:r>
    </w:p>
    <w:p w14:paraId="5E50E91D" w14:textId="66985340" w:rsidR="00DD6858" w:rsidRPr="00BC3AE3" w:rsidRDefault="002652FB" w:rsidP="002652FB">
      <w:pPr>
        <w:spacing w:line="240" w:lineRule="auto"/>
        <w:rPr>
          <w:sz w:val="20"/>
          <w:szCs w:val="20"/>
        </w:rPr>
      </w:pPr>
      <w:r w:rsidRPr="002652FB">
        <w:rPr>
          <w:b/>
          <w:bCs/>
          <w:sz w:val="20"/>
          <w:szCs w:val="20"/>
        </w:rPr>
        <w:t xml:space="preserve">II. </w:t>
      </w:r>
      <w:r w:rsidR="00DD6858" w:rsidRPr="00BC3AE3">
        <w:rPr>
          <w:b/>
          <w:bCs/>
          <w:sz w:val="20"/>
          <w:szCs w:val="20"/>
        </w:rPr>
        <w:t>Omówienie regulaminu naboru wniosków, który opublikowany został na stronie internetowej:</w:t>
      </w:r>
      <w:r w:rsidR="00DD6858" w:rsidRPr="00BC3AE3">
        <w:rPr>
          <w:sz w:val="20"/>
          <w:szCs w:val="20"/>
        </w:rPr>
        <w:t xml:space="preserve"> </w:t>
      </w:r>
      <w:hyperlink r:id="rId10" w:history="1">
        <w:r w:rsidR="00DD6858" w:rsidRPr="002652FB">
          <w:rPr>
            <w:rStyle w:val="Hipercze"/>
            <w:sz w:val="20"/>
            <w:szCs w:val="20"/>
          </w:rPr>
          <w:t>http://wir-lgd.org.pl/PS-WPR-startga</w:t>
        </w:r>
      </w:hyperlink>
      <w:r w:rsidR="00DD6858" w:rsidRPr="002652FB">
        <w:rPr>
          <w:sz w:val="20"/>
          <w:szCs w:val="20"/>
        </w:rPr>
        <w:t xml:space="preserve"> </w:t>
      </w:r>
    </w:p>
    <w:p w14:paraId="292A14AC" w14:textId="1392BC14" w:rsidR="00BC3AE3" w:rsidRPr="00BC3AE3" w:rsidRDefault="002652FB" w:rsidP="002652FB">
      <w:pPr>
        <w:spacing w:line="240" w:lineRule="auto"/>
        <w:rPr>
          <w:b/>
          <w:bCs/>
          <w:sz w:val="20"/>
          <w:szCs w:val="20"/>
        </w:rPr>
      </w:pPr>
      <w:r w:rsidRPr="002652FB">
        <w:rPr>
          <w:b/>
          <w:bCs/>
          <w:sz w:val="20"/>
          <w:szCs w:val="20"/>
        </w:rPr>
        <w:t xml:space="preserve">III. </w:t>
      </w:r>
      <w:r w:rsidR="00BC3AE3" w:rsidRPr="00BC3AE3">
        <w:rPr>
          <w:b/>
          <w:bCs/>
          <w:sz w:val="20"/>
          <w:szCs w:val="20"/>
        </w:rPr>
        <w:t>Omówienie Wykazu załączników do Wniosku o Przyznanie Pomocy (załącznik nr 1 do Regulaminu).</w:t>
      </w:r>
    </w:p>
    <w:p w14:paraId="4E67DB8E" w14:textId="7ACB033A" w:rsidR="00BC3AE3" w:rsidRPr="002652FB" w:rsidRDefault="002652FB" w:rsidP="002652FB">
      <w:pPr>
        <w:spacing w:line="240" w:lineRule="auto"/>
        <w:rPr>
          <w:b/>
          <w:bCs/>
          <w:sz w:val="20"/>
          <w:szCs w:val="20"/>
        </w:rPr>
      </w:pPr>
      <w:r w:rsidRPr="002652FB">
        <w:rPr>
          <w:b/>
          <w:bCs/>
          <w:sz w:val="20"/>
          <w:szCs w:val="20"/>
        </w:rPr>
        <w:t>IV</w:t>
      </w:r>
      <w:r w:rsidR="00BC3AE3" w:rsidRPr="002652FB">
        <w:rPr>
          <w:b/>
          <w:bCs/>
          <w:sz w:val="20"/>
          <w:szCs w:val="20"/>
        </w:rPr>
        <w:t xml:space="preserve"> Omówienie formularzy załączników do WoPP:</w:t>
      </w:r>
    </w:p>
    <w:p w14:paraId="015EC4F6" w14:textId="77777777" w:rsidR="00BC3AE3" w:rsidRPr="00BC3AE3" w:rsidRDefault="00BC3AE3" w:rsidP="002652FB">
      <w:pPr>
        <w:spacing w:line="240" w:lineRule="auto"/>
        <w:ind w:left="708"/>
        <w:rPr>
          <w:sz w:val="20"/>
          <w:szCs w:val="20"/>
        </w:rPr>
      </w:pPr>
      <w:r w:rsidRPr="00BC3AE3">
        <w:rPr>
          <w:b/>
          <w:bCs/>
          <w:sz w:val="20"/>
          <w:szCs w:val="20"/>
        </w:rPr>
        <w:t>Formularze załączników do WoPP:</w:t>
      </w:r>
    </w:p>
    <w:p w14:paraId="2DA6BC73" w14:textId="0379BC8E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1 Oświadczenia właściciela lub współposiadacza nieruchomości</w:t>
      </w:r>
    </w:p>
    <w:p w14:paraId="709857B9" w14:textId="628825C6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2 Oświadczenie o kwalifikowalności VAT</w:t>
      </w:r>
    </w:p>
    <w:p w14:paraId="1F6A4D25" w14:textId="455FABED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3 Szczegółowy opis zadań wymienionych w ZRF</w:t>
      </w:r>
    </w:p>
    <w:p w14:paraId="4C1E3E83" w14:textId="5962840C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5 Oświadczenie małżonka o wyrażeniu zgody na zawarcie umowy</w:t>
      </w:r>
    </w:p>
    <w:p w14:paraId="3F50F8AA" w14:textId="01FAFDA8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6 Oświadczenie o niepozostawaniu w związku małżeńskim lub o ustanowionej małżeńskiej rozdzielności</w:t>
      </w:r>
    </w:p>
    <w:p w14:paraId="206059C4" w14:textId="31E5D577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13 Informacja o przetwarzaniu danych przez Lokalną Grupę Działania</w:t>
      </w:r>
    </w:p>
    <w:p w14:paraId="3294BDE9" w14:textId="4AA20BAD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35.2 Oświadczenie o dostępności dla osób z niepełnosprawnością</w:t>
      </w:r>
    </w:p>
    <w:p w14:paraId="0F46671E" w14:textId="29654956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35.3 Oświadczenie, o tym że operacja wpływa na zwiększenie atrakcyjności turystycznej obszaru</w:t>
      </w:r>
    </w:p>
    <w:p w14:paraId="1AEEAAB7" w14:textId="01704D7F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35.4 Oświadczenie o zastosowanych formach promocji</w:t>
      </w:r>
    </w:p>
    <w:p w14:paraId="26EB452B" w14:textId="51F1381C" w:rsidR="00BC3AE3" w:rsidRPr="002652FB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35.6 Uzasadnienie zgodności z kryteriami wyboru</w:t>
      </w:r>
    </w:p>
    <w:p w14:paraId="5A562DA1" w14:textId="5228610E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35.3 Oświadczenie,  że operacja wpływa na zwiększenie atrakcyjności turystycznej obszaru</w:t>
      </w:r>
    </w:p>
    <w:p w14:paraId="37215F3E" w14:textId="5876A1C9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35.4 Oświadczenie wnioskodawcy o zastosowanych formach promocji</w:t>
      </w:r>
    </w:p>
    <w:p w14:paraId="164F9AA1" w14:textId="04AF3E2F" w:rsidR="00DD6858" w:rsidRPr="00DD6858" w:rsidRDefault="00DD6858" w:rsidP="002652FB">
      <w:pPr>
        <w:spacing w:line="240" w:lineRule="auto"/>
        <w:ind w:left="708"/>
        <w:rPr>
          <w:sz w:val="20"/>
          <w:szCs w:val="20"/>
        </w:rPr>
      </w:pPr>
      <w:r w:rsidRPr="00DD6858">
        <w:rPr>
          <w:sz w:val="20"/>
          <w:szCs w:val="20"/>
        </w:rPr>
        <w:t>Zał. nr 35.6 Uzasadnienie zgodności z kryteriami wyboru</w:t>
      </w:r>
    </w:p>
    <w:p w14:paraId="2AC94AA1" w14:textId="6D7BE557" w:rsidR="00BC3AE3" w:rsidRPr="00BC3AE3" w:rsidRDefault="00BC3AE3" w:rsidP="002652FB">
      <w:pPr>
        <w:spacing w:line="240" w:lineRule="auto"/>
        <w:rPr>
          <w:b/>
          <w:bCs/>
          <w:sz w:val="20"/>
          <w:szCs w:val="20"/>
        </w:rPr>
      </w:pPr>
      <w:bookmarkStart w:id="1" w:name="_Hlk209514372"/>
      <w:r w:rsidRPr="00BC3AE3">
        <w:rPr>
          <w:b/>
          <w:bCs/>
          <w:sz w:val="20"/>
          <w:szCs w:val="20"/>
        </w:rPr>
        <w:t>V.</w:t>
      </w:r>
      <w:r w:rsidR="00FA2D0C" w:rsidRPr="002652FB">
        <w:rPr>
          <w:b/>
          <w:bCs/>
          <w:sz w:val="20"/>
          <w:szCs w:val="20"/>
        </w:rPr>
        <w:tab/>
      </w:r>
      <w:r w:rsidRPr="00BC3AE3">
        <w:rPr>
          <w:b/>
          <w:bCs/>
          <w:sz w:val="20"/>
          <w:szCs w:val="20"/>
        </w:rPr>
        <w:t xml:space="preserve"> Instrukcja logowania do PUE</w:t>
      </w:r>
    </w:p>
    <w:p w14:paraId="0740CB53" w14:textId="19CAAEE6" w:rsidR="00BC3AE3" w:rsidRPr="00BC3AE3" w:rsidRDefault="00BC3AE3" w:rsidP="002652FB">
      <w:pPr>
        <w:spacing w:line="240" w:lineRule="auto"/>
        <w:rPr>
          <w:sz w:val="20"/>
          <w:szCs w:val="20"/>
        </w:rPr>
      </w:pPr>
      <w:r w:rsidRPr="00BC3AE3">
        <w:rPr>
          <w:b/>
          <w:bCs/>
          <w:sz w:val="20"/>
          <w:szCs w:val="20"/>
        </w:rPr>
        <w:t>V</w:t>
      </w:r>
      <w:r w:rsidR="00FA2D0C" w:rsidRPr="002652FB">
        <w:rPr>
          <w:b/>
          <w:bCs/>
          <w:sz w:val="20"/>
          <w:szCs w:val="20"/>
        </w:rPr>
        <w:t>I</w:t>
      </w:r>
      <w:r w:rsidRPr="00BC3AE3">
        <w:rPr>
          <w:b/>
          <w:bCs/>
          <w:sz w:val="20"/>
          <w:szCs w:val="20"/>
        </w:rPr>
        <w:t>.</w:t>
      </w:r>
      <w:r w:rsidR="00FA2D0C" w:rsidRPr="002652FB">
        <w:rPr>
          <w:b/>
          <w:bCs/>
          <w:sz w:val="20"/>
          <w:szCs w:val="20"/>
        </w:rPr>
        <w:tab/>
      </w:r>
      <w:r w:rsidRPr="00BC3AE3">
        <w:rPr>
          <w:b/>
          <w:bCs/>
          <w:sz w:val="20"/>
          <w:szCs w:val="20"/>
        </w:rPr>
        <w:t xml:space="preserve"> Wypełnianie WNIOSKU O PRZYZNANIE POMOCY </w:t>
      </w:r>
      <w:r w:rsidRPr="00BC3AE3">
        <w:rPr>
          <w:sz w:val="20"/>
          <w:szCs w:val="20"/>
        </w:rPr>
        <w:t>W RAMACH PLANU STRATEGICZNEGO DLA WSPÓLNEJ POLITYKI ROLNEJ NA LATA 2023-2027 DLA INTERWENCJI I.13.1 LEADER/ROZWÓJ LOKALNY KIEROWANY PRZEZ SPOŁECZNOŚĆ (RLKS) – KOMPONENT WDRAŻANIE LSR</w:t>
      </w:r>
    </w:p>
    <w:p w14:paraId="5BC4D18B" w14:textId="30CF1A35" w:rsidR="00BC3AE3" w:rsidRPr="00BC3AE3" w:rsidRDefault="00BC3AE3" w:rsidP="002652FB">
      <w:pPr>
        <w:spacing w:line="240" w:lineRule="auto"/>
        <w:rPr>
          <w:b/>
          <w:bCs/>
          <w:sz w:val="20"/>
          <w:szCs w:val="20"/>
        </w:rPr>
      </w:pPr>
      <w:r w:rsidRPr="00BC3AE3">
        <w:rPr>
          <w:b/>
          <w:bCs/>
          <w:sz w:val="20"/>
          <w:szCs w:val="20"/>
        </w:rPr>
        <w:t>VI</w:t>
      </w:r>
      <w:r w:rsidR="00FA2D0C" w:rsidRPr="002652FB">
        <w:rPr>
          <w:b/>
          <w:bCs/>
          <w:sz w:val="20"/>
          <w:szCs w:val="20"/>
        </w:rPr>
        <w:t>I</w:t>
      </w:r>
      <w:r w:rsidRPr="00BC3AE3">
        <w:rPr>
          <w:b/>
          <w:bCs/>
          <w:sz w:val="20"/>
          <w:szCs w:val="20"/>
        </w:rPr>
        <w:t>.</w:t>
      </w:r>
      <w:r w:rsidR="00FA2D0C" w:rsidRPr="002652FB">
        <w:rPr>
          <w:b/>
          <w:bCs/>
          <w:sz w:val="20"/>
          <w:szCs w:val="20"/>
        </w:rPr>
        <w:tab/>
      </w:r>
      <w:r w:rsidRPr="00BC3AE3">
        <w:rPr>
          <w:b/>
          <w:bCs/>
          <w:sz w:val="20"/>
          <w:szCs w:val="20"/>
        </w:rPr>
        <w:t xml:space="preserve"> Omówienie Wzoru umowy o przyznanie pomocy ze szczególnym uwzględnieniem  biznesplanu.</w:t>
      </w:r>
    </w:p>
    <w:p w14:paraId="18CDE991" w14:textId="25C73C51" w:rsidR="009F7523" w:rsidRDefault="00BC3AE3" w:rsidP="002652FB">
      <w:pPr>
        <w:spacing w:line="240" w:lineRule="auto"/>
        <w:rPr>
          <w:b/>
          <w:bCs/>
          <w:sz w:val="20"/>
          <w:szCs w:val="20"/>
        </w:rPr>
      </w:pPr>
      <w:r w:rsidRPr="00BC3AE3">
        <w:rPr>
          <w:b/>
          <w:bCs/>
          <w:sz w:val="20"/>
          <w:szCs w:val="20"/>
        </w:rPr>
        <w:t>VII</w:t>
      </w:r>
      <w:r w:rsidR="00FA2D0C" w:rsidRPr="002652FB">
        <w:rPr>
          <w:b/>
          <w:bCs/>
          <w:sz w:val="20"/>
          <w:szCs w:val="20"/>
        </w:rPr>
        <w:t>I</w:t>
      </w:r>
      <w:r w:rsidRPr="00BC3AE3">
        <w:rPr>
          <w:b/>
          <w:bCs/>
          <w:sz w:val="20"/>
          <w:szCs w:val="20"/>
        </w:rPr>
        <w:t>.</w:t>
      </w:r>
      <w:r w:rsidR="00FA2D0C" w:rsidRPr="002652FB">
        <w:rPr>
          <w:b/>
          <w:bCs/>
          <w:sz w:val="20"/>
          <w:szCs w:val="20"/>
        </w:rPr>
        <w:tab/>
      </w:r>
      <w:r w:rsidRPr="00BC3AE3">
        <w:rPr>
          <w:b/>
          <w:bCs/>
          <w:sz w:val="20"/>
          <w:szCs w:val="20"/>
        </w:rPr>
        <w:t xml:space="preserve"> Zakończenie szkolenia i sprawdzenie wiedzy – test.</w:t>
      </w:r>
      <w:bookmarkEnd w:id="1"/>
    </w:p>
    <w:p w14:paraId="7196F44E" w14:textId="77777777" w:rsidR="00150E95" w:rsidRDefault="00150E95" w:rsidP="002652FB">
      <w:pPr>
        <w:spacing w:line="240" w:lineRule="auto"/>
        <w:rPr>
          <w:b/>
          <w:bCs/>
          <w:sz w:val="20"/>
          <w:szCs w:val="20"/>
        </w:rPr>
      </w:pPr>
    </w:p>
    <w:p w14:paraId="497E93EA" w14:textId="77777777" w:rsidR="00150E95" w:rsidRDefault="00150E95" w:rsidP="002652FB">
      <w:pPr>
        <w:spacing w:line="240" w:lineRule="auto"/>
        <w:rPr>
          <w:b/>
          <w:bCs/>
          <w:sz w:val="20"/>
          <w:szCs w:val="20"/>
        </w:rPr>
      </w:pPr>
    </w:p>
    <w:p w14:paraId="6F0B430A" w14:textId="77777777" w:rsidR="00150E95" w:rsidRDefault="00150E95" w:rsidP="002652FB">
      <w:pPr>
        <w:spacing w:line="240" w:lineRule="auto"/>
        <w:rPr>
          <w:b/>
          <w:bCs/>
          <w:sz w:val="20"/>
          <w:szCs w:val="20"/>
        </w:rPr>
      </w:pPr>
    </w:p>
    <w:p w14:paraId="13BEFFBC" w14:textId="77777777" w:rsidR="00150E95" w:rsidRPr="002652FB" w:rsidRDefault="00150E95" w:rsidP="002652FB">
      <w:pPr>
        <w:spacing w:line="240" w:lineRule="auto"/>
        <w:rPr>
          <w:b/>
          <w:bCs/>
          <w:sz w:val="20"/>
          <w:szCs w:val="20"/>
        </w:rPr>
      </w:pPr>
    </w:p>
    <w:sectPr w:rsidR="00150E95" w:rsidRPr="002652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DB2B6" w14:textId="77777777" w:rsidR="00AB0C4A" w:rsidRDefault="00AB0C4A" w:rsidP="00383D19">
      <w:pPr>
        <w:spacing w:after="0" w:line="240" w:lineRule="auto"/>
      </w:pPr>
      <w:r>
        <w:separator/>
      </w:r>
    </w:p>
  </w:endnote>
  <w:endnote w:type="continuationSeparator" w:id="0">
    <w:p w14:paraId="5D5D4718" w14:textId="77777777" w:rsidR="00AB0C4A" w:rsidRDefault="00AB0C4A" w:rsidP="0038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6EA01" w14:textId="77777777" w:rsidR="00AB0C4A" w:rsidRDefault="00AB0C4A" w:rsidP="00383D19">
      <w:pPr>
        <w:spacing w:after="0" w:line="240" w:lineRule="auto"/>
      </w:pPr>
      <w:r>
        <w:separator/>
      </w:r>
    </w:p>
  </w:footnote>
  <w:footnote w:type="continuationSeparator" w:id="0">
    <w:p w14:paraId="140D77AC" w14:textId="77777777" w:rsidR="00AB0C4A" w:rsidRDefault="00AB0C4A" w:rsidP="0038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6A6CE" w14:textId="048AA383" w:rsidR="00383D19" w:rsidRDefault="00383D19">
    <w:pPr>
      <w:pStyle w:val="Nagwek"/>
    </w:pPr>
    <w:r w:rsidRPr="00BC3AE3">
      <w:rPr>
        <w:b/>
        <w:noProof/>
        <w:lang w:eastAsia="pl-PL"/>
      </w:rPr>
      <w:drawing>
        <wp:inline distT="0" distB="0" distL="0" distR="0" wp14:anchorId="4885F487" wp14:editId="69B29F00">
          <wp:extent cx="5758364" cy="546265"/>
          <wp:effectExtent l="0" t="0" r="0" b="6350"/>
          <wp:docPr id="15869625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79" b="2157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7BC7"/>
    <w:multiLevelType w:val="hybridMultilevel"/>
    <w:tmpl w:val="861E8BB2"/>
    <w:lvl w:ilvl="0" w:tplc="9A10BCA4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23"/>
    <w:rsid w:val="00150E95"/>
    <w:rsid w:val="001A35BE"/>
    <w:rsid w:val="002652FB"/>
    <w:rsid w:val="002E2697"/>
    <w:rsid w:val="00383D19"/>
    <w:rsid w:val="00437392"/>
    <w:rsid w:val="00546806"/>
    <w:rsid w:val="005F7C13"/>
    <w:rsid w:val="006358C4"/>
    <w:rsid w:val="0071170E"/>
    <w:rsid w:val="00827518"/>
    <w:rsid w:val="00835846"/>
    <w:rsid w:val="009F7523"/>
    <w:rsid w:val="00AB0C4A"/>
    <w:rsid w:val="00BC3AE3"/>
    <w:rsid w:val="00DD6858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07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5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5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5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5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5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5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5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5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5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5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5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3AE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3AE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83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D19"/>
  </w:style>
  <w:style w:type="paragraph" w:styleId="Stopka">
    <w:name w:val="footer"/>
    <w:basedOn w:val="Normalny"/>
    <w:link w:val="StopkaZnak"/>
    <w:uiPriority w:val="99"/>
    <w:unhideWhenUsed/>
    <w:rsid w:val="00383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D19"/>
  </w:style>
  <w:style w:type="paragraph" w:styleId="Tekstdymka">
    <w:name w:val="Balloon Text"/>
    <w:basedOn w:val="Normalny"/>
    <w:link w:val="TekstdymkaZnak"/>
    <w:uiPriority w:val="99"/>
    <w:semiHidden/>
    <w:unhideWhenUsed/>
    <w:rsid w:val="0063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5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5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5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5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5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5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5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5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5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5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5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3AE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3AE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83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D19"/>
  </w:style>
  <w:style w:type="paragraph" w:styleId="Stopka">
    <w:name w:val="footer"/>
    <w:basedOn w:val="Normalny"/>
    <w:link w:val="StopkaZnak"/>
    <w:uiPriority w:val="99"/>
    <w:unhideWhenUsed/>
    <w:rsid w:val="00383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D19"/>
  </w:style>
  <w:style w:type="paragraph" w:styleId="Tekstdymka">
    <w:name w:val="Balloon Text"/>
    <w:basedOn w:val="Normalny"/>
    <w:link w:val="TekstdymkaZnak"/>
    <w:uiPriority w:val="99"/>
    <w:semiHidden/>
    <w:unhideWhenUsed/>
    <w:rsid w:val="0063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ir-lgd.org.pl/PS-WPR-startg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r-lgd.org.pl/PS-WPR-startz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76EF-18E9-449B-8CC8-7C8A176E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 Acer</dc:creator>
  <cp:lastModifiedBy>Karolina KC. Chrzan</cp:lastModifiedBy>
  <cp:revision>2</cp:revision>
  <dcterms:created xsi:type="dcterms:W3CDTF">2026-04-24T11:07:00Z</dcterms:created>
  <dcterms:modified xsi:type="dcterms:W3CDTF">2026-04-24T11:07:00Z</dcterms:modified>
</cp:coreProperties>
</file>