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3068" w14:textId="310FD7B8" w:rsidR="00DA6F5D" w:rsidRDefault="00EE6CBC">
      <w:pPr>
        <w:jc w:val="center"/>
      </w:pPr>
      <w:r>
        <w:rPr>
          <w:rFonts w:cs="Times New Roman"/>
          <w:b/>
        </w:rPr>
        <w:t xml:space="preserve">Zgłoszenie do ewidencji zbiorników bezodpływowych (szamb) lub przydomowych oczyszczalni ścieków na terenie Gminy </w:t>
      </w:r>
      <w:r w:rsidR="009E543F">
        <w:rPr>
          <w:rFonts w:cs="Times New Roman"/>
          <w:b/>
        </w:rPr>
        <w:t>Stara Dąbrowa</w:t>
      </w:r>
    </w:p>
    <w:p w14:paraId="51B4E4CA" w14:textId="77777777" w:rsidR="00DA6F5D" w:rsidRDefault="00EE6CBC">
      <w:pPr>
        <w:spacing w:before="240" w:after="0"/>
        <w:ind w:left="-709"/>
        <w:rPr>
          <w:rFonts w:eastAsia="Times New Roman"/>
          <w:sz w:val="21"/>
          <w:szCs w:val="21"/>
          <w:lang w:eastAsia="pl-PL"/>
        </w:rPr>
      </w:pPr>
      <w:r>
        <w:rPr>
          <w:rFonts w:eastAsia="Times New Roman"/>
          <w:sz w:val="21"/>
          <w:szCs w:val="21"/>
          <w:lang w:eastAsia="pl-PL"/>
        </w:rPr>
        <w:t>Imię i nazwisko właściciela/użytkownika: ......................................................................................................................</w:t>
      </w:r>
    </w:p>
    <w:p w14:paraId="23B9FF83" w14:textId="77777777" w:rsidR="00DA6F5D" w:rsidRDefault="00EE6CBC">
      <w:pPr>
        <w:spacing w:after="0"/>
        <w:ind w:left="-709"/>
        <w:jc w:val="both"/>
        <w:rPr>
          <w:rFonts w:eastAsia="Times New Roman"/>
          <w:sz w:val="21"/>
          <w:szCs w:val="21"/>
          <w:lang w:eastAsia="pl-PL"/>
        </w:rPr>
      </w:pPr>
      <w:r>
        <w:rPr>
          <w:rFonts w:eastAsia="Times New Roman"/>
          <w:sz w:val="21"/>
          <w:szCs w:val="21"/>
          <w:lang w:eastAsia="pl-PL"/>
        </w:rPr>
        <w:t>Adres nieruchomości:…………………………………………………………………………………………………...</w:t>
      </w:r>
    </w:p>
    <w:p w14:paraId="318C0E2C" w14:textId="77777777" w:rsidR="00DA6F5D" w:rsidRDefault="00EE6CBC">
      <w:pPr>
        <w:spacing w:after="0"/>
        <w:ind w:left="-709"/>
        <w:jc w:val="both"/>
        <w:rPr>
          <w:rFonts w:eastAsia="Times New Roman"/>
          <w:sz w:val="21"/>
          <w:szCs w:val="21"/>
          <w:lang w:eastAsia="pl-PL"/>
        </w:rPr>
      </w:pPr>
      <w:r>
        <w:rPr>
          <w:rFonts w:eastAsia="Times New Roman"/>
          <w:sz w:val="21"/>
          <w:szCs w:val="21"/>
          <w:lang w:eastAsia="pl-PL"/>
        </w:rPr>
        <w:t>Numer działki/obręb ewidencyjny...................................................................................................................................</w:t>
      </w:r>
    </w:p>
    <w:p w14:paraId="65086FB2" w14:textId="77777777" w:rsidR="00DA6F5D" w:rsidRDefault="00EE6CBC">
      <w:pPr>
        <w:spacing w:after="0"/>
        <w:ind w:left="-709"/>
        <w:jc w:val="both"/>
        <w:rPr>
          <w:rFonts w:eastAsia="Times New Roman"/>
          <w:sz w:val="21"/>
          <w:szCs w:val="21"/>
          <w:lang w:eastAsia="pl-PL"/>
        </w:rPr>
      </w:pPr>
      <w:r>
        <w:rPr>
          <w:rFonts w:eastAsia="Times New Roman"/>
          <w:sz w:val="21"/>
          <w:szCs w:val="21"/>
          <w:lang w:eastAsia="pl-PL"/>
        </w:rPr>
        <w:t>Liczba osób zamieszkujących posesję: ...........................................................................................................................</w:t>
      </w:r>
    </w:p>
    <w:p w14:paraId="0FB1E4F8" w14:textId="77777777" w:rsidR="00DA6F5D" w:rsidRDefault="00EE6CBC">
      <w:pPr>
        <w:spacing w:after="0"/>
        <w:ind w:left="-709"/>
        <w:jc w:val="both"/>
        <w:rPr>
          <w:rFonts w:eastAsia="Times New Roman"/>
          <w:sz w:val="21"/>
          <w:szCs w:val="21"/>
          <w:lang w:eastAsia="pl-PL"/>
        </w:rPr>
      </w:pPr>
      <w:r>
        <w:rPr>
          <w:rFonts w:eastAsia="Times New Roman"/>
          <w:sz w:val="21"/>
          <w:szCs w:val="21"/>
          <w:lang w:eastAsia="pl-PL"/>
        </w:rPr>
        <w:t xml:space="preserve">Budynek podłączony jest do sieci kanalizacyjnej?: </w:t>
      </w: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sz w:val="21"/>
          <w:szCs w:val="21"/>
        </w:rPr>
        <w:t xml:space="preserve"> tak </w:t>
      </w:r>
      <w:r>
        <w:rPr>
          <w:sz w:val="21"/>
          <w:szCs w:val="21"/>
        </w:rPr>
        <w:tab/>
      </w: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sz w:val="21"/>
          <w:szCs w:val="21"/>
        </w:rPr>
        <w:t xml:space="preserve"> nie</w:t>
      </w:r>
    </w:p>
    <w:p w14:paraId="36A9C7C0" w14:textId="77777777" w:rsidR="00DA6F5D" w:rsidRDefault="00EE6CBC">
      <w:pPr>
        <w:snapToGri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Dane techniczne zbiornika bezodpływowego / oczyszczalni</w:t>
      </w:r>
    </w:p>
    <w:p w14:paraId="2A60D96F" w14:textId="77777777" w:rsidR="00DA6F5D" w:rsidRDefault="00EE6CBC">
      <w:pPr>
        <w:spacing w:after="0" w:line="360" w:lineRule="auto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hAnsiTheme="majorHAnsi"/>
          <w:b/>
          <w:sz w:val="20"/>
          <w:szCs w:val="20"/>
        </w:rPr>
        <w:t>(dotyczy wyłącznie budynków niepodłączonych do sieci kanalizacji sanitarnej)</w:t>
      </w:r>
    </w:p>
    <w:p w14:paraId="60823224" w14:textId="77777777" w:rsidR="00DA6F5D" w:rsidRDefault="00EE6CBC">
      <w:pPr>
        <w:spacing w:after="0"/>
        <w:ind w:left="-709"/>
        <w:jc w:val="both"/>
        <w:rPr>
          <w:rFonts w:eastAsia="Times New Roman"/>
          <w:sz w:val="21"/>
          <w:szCs w:val="21"/>
          <w:lang w:eastAsia="pl-PL"/>
        </w:rPr>
      </w:pPr>
      <w:r>
        <w:rPr>
          <w:rFonts w:eastAsia="Times New Roman"/>
          <w:sz w:val="21"/>
          <w:szCs w:val="21"/>
          <w:lang w:eastAsia="pl-PL"/>
        </w:rPr>
        <w:t>Ja niżej podpisany/a oświadczam, iż do gromadzenia nieczystości ciekłych z mojego gospodarstwa domowego posiadam:</w:t>
      </w:r>
    </w:p>
    <w:p w14:paraId="7DCA7F78" w14:textId="77777777" w:rsidR="00DA6F5D" w:rsidRDefault="00EE6CBC">
      <w:pPr>
        <w:spacing w:after="0" w:line="360" w:lineRule="auto"/>
        <w:ind w:hanging="709"/>
        <w:jc w:val="both"/>
        <w:rPr>
          <w:rFonts w:eastAsia="Times New Roman"/>
          <w:sz w:val="21"/>
          <w:szCs w:val="21"/>
          <w:lang w:eastAsia="pl-PL"/>
        </w:rPr>
      </w:pP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eastAsia="Times New Roman"/>
          <w:sz w:val="21"/>
          <w:szCs w:val="21"/>
          <w:lang w:eastAsia="pl-PL"/>
        </w:rPr>
        <w:t xml:space="preserve"> bezodpływowy (szczelny) zbiornik na ścieki (szambo) o pojemności ...................m</w:t>
      </w:r>
      <w:r>
        <w:rPr>
          <w:rFonts w:eastAsia="Times New Roman"/>
          <w:sz w:val="21"/>
          <w:szCs w:val="21"/>
          <w:vertAlign w:val="superscript"/>
          <w:lang w:eastAsia="pl-PL"/>
        </w:rPr>
        <w:t>3</w:t>
      </w:r>
    </w:p>
    <w:p w14:paraId="5C890A1D" w14:textId="29DC1C36" w:rsidR="00DA6F5D" w:rsidRDefault="00EE6CBC">
      <w:pPr>
        <w:spacing w:after="0" w:line="360" w:lineRule="auto"/>
        <w:ind w:hanging="709"/>
        <w:jc w:val="both"/>
        <w:rPr>
          <w:rFonts w:eastAsia="Times New Roman"/>
          <w:sz w:val="21"/>
          <w:szCs w:val="21"/>
          <w:lang w:eastAsia="pl-PL"/>
        </w:rPr>
      </w:pPr>
      <w:r>
        <w:rPr>
          <w:rFonts w:ascii="Wingdings" w:eastAsia="Wingdings" w:hAnsi="Wingdings" w:cs="Wingdings"/>
          <w:sz w:val="21"/>
          <w:szCs w:val="21"/>
        </w:rPr>
        <w:t></w:t>
      </w:r>
      <w:r>
        <w:rPr>
          <w:rFonts w:eastAsia="Times New Roman"/>
          <w:sz w:val="21"/>
          <w:szCs w:val="21"/>
          <w:lang w:eastAsia="pl-PL"/>
        </w:rPr>
        <w:t xml:space="preserve"> przydomową oczyszczalnię ścieków o przepustowości ..............................m</w:t>
      </w:r>
      <w:r>
        <w:rPr>
          <w:rFonts w:eastAsia="Times New Roman"/>
          <w:sz w:val="21"/>
          <w:szCs w:val="21"/>
          <w:vertAlign w:val="superscript"/>
          <w:lang w:eastAsia="pl-PL"/>
        </w:rPr>
        <w:t>3</w:t>
      </w:r>
      <w:r>
        <w:rPr>
          <w:rFonts w:eastAsia="Times New Roman"/>
          <w:sz w:val="21"/>
          <w:szCs w:val="21"/>
          <w:lang w:eastAsia="pl-PL"/>
        </w:rPr>
        <w:t>/dobę</w:t>
      </w:r>
      <w:r w:rsidR="009E543F">
        <w:rPr>
          <w:rFonts w:eastAsia="Times New Roman"/>
          <w:sz w:val="21"/>
          <w:szCs w:val="21"/>
          <w:lang w:eastAsia="pl-PL"/>
        </w:rPr>
        <w:t xml:space="preserve"> i pojemności ...................m</w:t>
      </w:r>
      <w:r w:rsidR="009E543F">
        <w:rPr>
          <w:rFonts w:eastAsia="Times New Roman"/>
          <w:sz w:val="21"/>
          <w:szCs w:val="21"/>
          <w:vertAlign w:val="superscript"/>
          <w:lang w:eastAsia="pl-PL"/>
        </w:rPr>
        <w:t>3</w:t>
      </w:r>
    </w:p>
    <w:tbl>
      <w:tblPr>
        <w:tblStyle w:val="Tabela-Siatka"/>
        <w:tblW w:w="10498" w:type="dxa"/>
        <w:tblInd w:w="-609" w:type="dxa"/>
        <w:tblLook w:val="04A0" w:firstRow="1" w:lastRow="0" w:firstColumn="1" w:lastColumn="0" w:noHBand="0" w:noVBand="1"/>
      </w:tblPr>
      <w:tblGrid>
        <w:gridCol w:w="5111"/>
        <w:gridCol w:w="5387"/>
      </w:tblGrid>
      <w:tr w:rsidR="00DA6F5D" w14:paraId="4B870D18" w14:textId="77777777">
        <w:trPr>
          <w:trHeight w:val="364"/>
        </w:trPr>
        <w:tc>
          <w:tcPr>
            <w:tcW w:w="10497" w:type="dxa"/>
            <w:gridSpan w:val="2"/>
            <w:shd w:val="clear" w:color="auto" w:fill="D9D9D9" w:themeFill="background1" w:themeFillShade="D9"/>
            <w:vAlign w:val="center"/>
          </w:tcPr>
          <w:p w14:paraId="1055ED8E" w14:textId="77777777" w:rsidR="00DA6F5D" w:rsidRDefault="00EE6CBC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Dane techniczne</w:t>
            </w:r>
          </w:p>
        </w:tc>
      </w:tr>
      <w:tr w:rsidR="00DA6F5D" w14:paraId="6DF3FD0E" w14:textId="77777777">
        <w:trPr>
          <w:trHeight w:val="412"/>
        </w:trPr>
        <w:tc>
          <w:tcPr>
            <w:tcW w:w="5111" w:type="dxa"/>
            <w:shd w:val="clear" w:color="auto" w:fill="F2F2F2" w:themeFill="background1" w:themeFillShade="F2"/>
            <w:vAlign w:val="center"/>
          </w:tcPr>
          <w:p w14:paraId="170E2784" w14:textId="77777777" w:rsidR="00DA6F5D" w:rsidRDefault="00EE6CBC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Zbiornik bezodpływowy (szambo)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150EA59C" w14:textId="77777777" w:rsidR="00DA6F5D" w:rsidRDefault="00EE6CBC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Przydomowa oczyszczalnia ścieków</w:t>
            </w:r>
          </w:p>
        </w:tc>
      </w:tr>
      <w:tr w:rsidR="00DA6F5D" w14:paraId="1E167AC8" w14:textId="77777777">
        <w:trPr>
          <w:trHeight w:val="1593"/>
        </w:trPr>
        <w:tc>
          <w:tcPr>
            <w:tcW w:w="5111" w:type="dxa"/>
            <w:shd w:val="clear" w:color="auto" w:fill="auto"/>
          </w:tcPr>
          <w:p w14:paraId="443FE272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Technologia wykonania zbiornika:</w:t>
            </w:r>
          </w:p>
          <w:p w14:paraId="61DEF9AB" w14:textId="2E2D7C0D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betonow</w:t>
            </w:r>
            <w:r w:rsidR="00A877A8">
              <w:rPr>
                <w:rFonts w:asciiTheme="majorHAnsi" w:hAnsiTheme="majorHAnsi" w:cs="Times New Roman"/>
                <w:sz w:val="20"/>
                <w:szCs w:val="20"/>
              </w:rPr>
              <w:t>y</w:t>
            </w:r>
          </w:p>
          <w:p w14:paraId="421CEF2F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metalowy </w:t>
            </w:r>
          </w:p>
          <w:p w14:paraId="6B10C4A6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poliestrowy</w:t>
            </w:r>
          </w:p>
          <w:p w14:paraId="7D5507B1" w14:textId="7BDEE00D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zalewan</w:t>
            </w:r>
            <w:r w:rsidR="00A877A8">
              <w:rPr>
                <w:rFonts w:asciiTheme="majorHAnsi" w:hAnsiTheme="majorHAnsi" w:cs="Times New Roman"/>
                <w:sz w:val="20"/>
                <w:szCs w:val="20"/>
              </w:rPr>
              <w:t>y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betonem</w:t>
            </w:r>
          </w:p>
          <w:p w14:paraId="42150703" w14:textId="3112D343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inn</w:t>
            </w:r>
            <w:r w:rsidR="003E6EFB">
              <w:rPr>
                <w:rFonts w:asciiTheme="majorHAnsi" w:hAnsiTheme="majorHAnsi" w:cs="Times New Roman"/>
                <w:sz w:val="20"/>
                <w:szCs w:val="20"/>
              </w:rPr>
              <w:t>y</w:t>
            </w: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(podać jaki) ……………………………………………………….</w:t>
            </w:r>
          </w:p>
        </w:tc>
        <w:tc>
          <w:tcPr>
            <w:tcW w:w="5386" w:type="dxa"/>
            <w:shd w:val="clear" w:color="auto" w:fill="auto"/>
          </w:tcPr>
          <w:p w14:paraId="3BBAE5B7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Typ przydomowej oczyszczalni</w:t>
            </w:r>
          </w:p>
          <w:p w14:paraId="0C0B7F57" w14:textId="787AA78E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691765">
              <w:rPr>
                <w:rFonts w:asciiTheme="majorHAnsi" w:hAnsiTheme="majorHAnsi" w:cs="Times New Roman"/>
                <w:sz w:val="20"/>
                <w:szCs w:val="20"/>
              </w:rPr>
              <w:t>biologiczna z osadem czynnym</w:t>
            </w:r>
          </w:p>
          <w:p w14:paraId="3020E8A0" w14:textId="7B4C95EF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 w:rsidR="00691765">
              <w:rPr>
                <w:rFonts w:asciiTheme="majorHAnsi" w:hAnsiTheme="majorHAnsi" w:cs="Times New Roman"/>
                <w:sz w:val="20"/>
                <w:szCs w:val="20"/>
              </w:rPr>
              <w:t xml:space="preserve"> biologiczna z osadnikiem gnilnym</w:t>
            </w:r>
          </w:p>
          <w:p w14:paraId="7989088E" w14:textId="78AD1B2F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691765">
              <w:rPr>
                <w:rFonts w:asciiTheme="majorHAnsi" w:hAnsiTheme="majorHAnsi" w:cs="Times New Roman"/>
                <w:sz w:val="20"/>
                <w:szCs w:val="20"/>
              </w:rPr>
              <w:t>biologiczna ze złożem biologicznym</w:t>
            </w:r>
          </w:p>
          <w:p w14:paraId="600D42CD" w14:textId="7971B647" w:rsidR="00691765" w:rsidRDefault="00EE6CBC" w:rsidP="0069176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691765">
              <w:rPr>
                <w:rFonts w:asciiTheme="majorHAnsi" w:hAnsiTheme="majorHAnsi" w:cs="Times New Roman"/>
                <w:sz w:val="20"/>
                <w:szCs w:val="20"/>
              </w:rPr>
              <w:t>drenażowo – rozsączająca</w:t>
            </w:r>
          </w:p>
          <w:p w14:paraId="2B7DCECA" w14:textId="74AD8DED" w:rsidR="00691765" w:rsidRDefault="00691765" w:rsidP="0069176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 xml:space="preserve">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gruntowo - roślinna</w:t>
            </w:r>
          </w:p>
          <w:p w14:paraId="1B2CBB34" w14:textId="1CB82918" w:rsidR="00DA6F5D" w:rsidRDefault="00EE6CBC" w:rsidP="00691765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inna (</w:t>
            </w: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podać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jaka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) …………………………………………………………..</w:t>
            </w:r>
          </w:p>
        </w:tc>
      </w:tr>
      <w:tr w:rsidR="00DA6F5D" w14:paraId="370F8A5B" w14:textId="77777777">
        <w:trPr>
          <w:trHeight w:val="978"/>
        </w:trPr>
        <w:tc>
          <w:tcPr>
            <w:tcW w:w="5111" w:type="dxa"/>
            <w:shd w:val="clear" w:color="auto" w:fill="auto"/>
          </w:tcPr>
          <w:p w14:paraId="5F7109AB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Konstrukcja zbiornika bezodpływowego:</w:t>
            </w:r>
          </w:p>
          <w:p w14:paraId="0E8CDC1C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zbiornik jednokomorowy</w:t>
            </w:r>
          </w:p>
          <w:p w14:paraId="4CE4E2BB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zbiornik dwukomorowy</w:t>
            </w:r>
          </w:p>
          <w:p w14:paraId="03DB017F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zbiornik trzykomorowy</w:t>
            </w:r>
          </w:p>
        </w:tc>
        <w:tc>
          <w:tcPr>
            <w:tcW w:w="5386" w:type="dxa"/>
            <w:shd w:val="clear" w:color="auto" w:fill="auto"/>
          </w:tcPr>
          <w:p w14:paraId="03D50549" w14:textId="77777777" w:rsidR="00DA6F5D" w:rsidRDefault="00EE6CBC">
            <w:pPr>
              <w:spacing w:before="12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Rok uruchomienia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………………………………………………………….</w:t>
            </w:r>
          </w:p>
          <w:p w14:paraId="1E387213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Producent oczyszczalni, model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</w:t>
            </w:r>
          </w:p>
          <w:p w14:paraId="767D1159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……………………………………………………….................................................</w:t>
            </w:r>
          </w:p>
        </w:tc>
      </w:tr>
      <w:tr w:rsidR="00DA6F5D" w14:paraId="5972066E" w14:textId="77777777">
        <w:tc>
          <w:tcPr>
            <w:tcW w:w="5111" w:type="dxa"/>
            <w:shd w:val="clear" w:color="auto" w:fill="auto"/>
          </w:tcPr>
          <w:p w14:paraId="6A3B84D2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Uszczelnienie dna zbiornika (rodzaj):</w:t>
            </w:r>
          </w:p>
          <w:p w14:paraId="08635C3C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beton</w:t>
            </w:r>
          </w:p>
          <w:p w14:paraId="66D62B82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materiał ceramiczny</w:t>
            </w:r>
          </w:p>
          <w:p w14:paraId="414FFF88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inne </w:t>
            </w: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(podać jakie)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………………………………………………………</w:t>
            </w:r>
          </w:p>
          <w:p w14:paraId="350ACE10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brak uszczelnienia</w:t>
            </w:r>
          </w:p>
        </w:tc>
        <w:tc>
          <w:tcPr>
            <w:tcW w:w="5386" w:type="dxa"/>
            <w:shd w:val="clear" w:color="auto" w:fill="auto"/>
          </w:tcPr>
          <w:p w14:paraId="7A90047D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Odbiornik ścieków oczyszczonych:</w:t>
            </w:r>
          </w:p>
          <w:p w14:paraId="020936F6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grunt (drenaż rozsączający)</w:t>
            </w:r>
          </w:p>
          <w:p w14:paraId="368E1F1C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rów melioracyjny</w:t>
            </w:r>
          </w:p>
          <w:p w14:paraId="054C414E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inny (</w:t>
            </w: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podać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i/>
                <w:sz w:val="20"/>
                <w:szCs w:val="20"/>
              </w:rPr>
              <w:t>jaki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) …………………………………………………………….</w:t>
            </w:r>
          </w:p>
        </w:tc>
      </w:tr>
      <w:tr w:rsidR="00DA6F5D" w14:paraId="693D63D5" w14:textId="77777777">
        <w:tc>
          <w:tcPr>
            <w:tcW w:w="5111" w:type="dxa"/>
            <w:shd w:val="clear" w:color="auto" w:fill="auto"/>
          </w:tcPr>
          <w:p w14:paraId="066D938A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Czy jest podpisana umowa z firmą na opróżnianie zbiornika?:                </w:t>
            </w: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tak               </w:t>
            </w: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nie</w:t>
            </w:r>
          </w:p>
          <w:p w14:paraId="34C1C5FD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Data zawarcia i nr umowy</w:t>
            </w:r>
          </w:p>
          <w:p w14:paraId="08D53EE0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…………………………………………………………………………………….</w:t>
            </w:r>
          </w:p>
        </w:tc>
        <w:tc>
          <w:tcPr>
            <w:tcW w:w="5386" w:type="dxa"/>
            <w:shd w:val="clear" w:color="auto" w:fill="auto"/>
          </w:tcPr>
          <w:p w14:paraId="77D9C12F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Sposób zagospodarowania osadu ściekowego:</w:t>
            </w:r>
          </w:p>
          <w:p w14:paraId="77D50F8C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14:paraId="43C26838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Data ostatniego usunięcia osadu ściekowego:</w:t>
            </w:r>
          </w:p>
          <w:p w14:paraId="1424F7A6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………………………………………………………………………………………….</w:t>
            </w:r>
          </w:p>
        </w:tc>
      </w:tr>
      <w:tr w:rsidR="00DA6F5D" w14:paraId="081ECB70" w14:textId="77777777">
        <w:tc>
          <w:tcPr>
            <w:tcW w:w="5111" w:type="dxa"/>
            <w:shd w:val="clear" w:color="auto" w:fill="auto"/>
          </w:tcPr>
          <w:p w14:paraId="732BDBFC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Nazwa i adres firmy świadczącej usługę wywozu nieczystości:</w:t>
            </w:r>
          </w:p>
          <w:p w14:paraId="74A34B2E" w14:textId="77777777" w:rsidR="00DA6F5D" w:rsidRDefault="00DA6F5D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7880EA2" w14:textId="77777777" w:rsidR="00DA6F5D" w:rsidRDefault="00DA6F5D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79A63E7B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…………………………………………………………………………………….</w:t>
            </w:r>
          </w:p>
        </w:tc>
        <w:tc>
          <w:tcPr>
            <w:tcW w:w="5386" w:type="dxa"/>
            <w:shd w:val="clear" w:color="auto" w:fill="auto"/>
          </w:tcPr>
          <w:p w14:paraId="79B7E885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Czy jest podpisana umowa z firmą na wywóz osadów ściekowych ?:                    </w:t>
            </w: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tak               </w:t>
            </w: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nie</w:t>
            </w:r>
          </w:p>
          <w:p w14:paraId="1F602FA1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Data zawarcia i nr umowy</w:t>
            </w:r>
          </w:p>
          <w:p w14:paraId="480FE9F6" w14:textId="77777777" w:rsidR="00DA6F5D" w:rsidRDefault="00DA6F5D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14:paraId="258F5E3B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………………………………………………………………………………………….</w:t>
            </w:r>
          </w:p>
        </w:tc>
      </w:tr>
      <w:tr w:rsidR="00DA6F5D" w14:paraId="0E39B660" w14:textId="77777777">
        <w:tc>
          <w:tcPr>
            <w:tcW w:w="5111" w:type="dxa"/>
            <w:shd w:val="clear" w:color="auto" w:fill="auto"/>
          </w:tcPr>
          <w:p w14:paraId="206F3E8A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Data ostatniego wywozu nieczystości</w:t>
            </w:r>
          </w:p>
          <w:p w14:paraId="66BEE61C" w14:textId="77777777" w:rsidR="00DA6F5D" w:rsidRDefault="00DA6F5D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48E9FEE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…………………………………………………………………………………….</w:t>
            </w:r>
          </w:p>
        </w:tc>
        <w:tc>
          <w:tcPr>
            <w:tcW w:w="5386" w:type="dxa"/>
            <w:shd w:val="clear" w:color="auto" w:fill="auto"/>
          </w:tcPr>
          <w:p w14:paraId="2E9A4C8C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Nazwa i adres firmy świadczącej usługę wywozu nieczystości:</w:t>
            </w:r>
          </w:p>
          <w:p w14:paraId="70775D97" w14:textId="77777777" w:rsidR="00DA6F5D" w:rsidRDefault="00DA6F5D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E4E55AE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………………………………………………………………………………………….</w:t>
            </w:r>
          </w:p>
        </w:tc>
      </w:tr>
      <w:tr w:rsidR="00DA6F5D" w14:paraId="3035A4A6" w14:textId="77777777">
        <w:trPr>
          <w:trHeight w:val="1639"/>
        </w:trPr>
        <w:tc>
          <w:tcPr>
            <w:tcW w:w="5111" w:type="dxa"/>
            <w:shd w:val="clear" w:color="auto" w:fill="auto"/>
          </w:tcPr>
          <w:p w14:paraId="57164343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Częstotliwość opróżniania zbiornika:</w:t>
            </w:r>
          </w:p>
          <w:p w14:paraId="0C1F38A3" w14:textId="77777777" w:rsidR="00DA6F5D" w:rsidRDefault="00EE6CBC">
            <w:pPr>
              <w:spacing w:after="0" w:line="36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raz na tydzień - ……………... m</w:t>
            </w:r>
            <w:r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14:paraId="24CC69C8" w14:textId="77777777" w:rsidR="00DA6F5D" w:rsidRDefault="00EE6CBC">
            <w:pPr>
              <w:spacing w:after="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raz na miesiąc - 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……………. m</w:t>
            </w:r>
            <w:r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14:paraId="5102E9B5" w14:textId="77777777" w:rsidR="00DA6F5D" w:rsidRDefault="00EE6CBC">
            <w:pPr>
              <w:spacing w:after="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raz na kwartał - 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…………... m</w:t>
            </w:r>
            <w:r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14:paraId="77CCAC9A" w14:textId="77777777" w:rsidR="00DA6F5D" w:rsidRDefault="00EE6CBC">
            <w:pPr>
              <w:spacing w:after="0" w:line="36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raz na rok - 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………………… m</w:t>
            </w:r>
            <w:r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14:paraId="020686B6" w14:textId="77777777" w:rsidR="00DA6F5D" w:rsidRDefault="00EE6CBC">
            <w:pPr>
              <w:spacing w:after="0" w:line="36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inna (jaka)- 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………………… m</w:t>
            </w:r>
            <w:r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14:paraId="4F6AA3D9" w14:textId="77777777" w:rsidR="00DA6F5D" w:rsidRDefault="00EE6CBC">
            <w:p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Częstotliwość opróżniania (podać ilość wywożonego osadu):</w:t>
            </w:r>
          </w:p>
          <w:p w14:paraId="491C8A5C" w14:textId="77777777" w:rsidR="00DA6F5D" w:rsidRDefault="00EE6CBC">
            <w:pPr>
              <w:spacing w:after="0" w:line="36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raz na tydzień - ……………... m</w:t>
            </w:r>
            <w:r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14:paraId="66F4C3AF" w14:textId="77777777" w:rsidR="00DA6F5D" w:rsidRDefault="00EE6CBC">
            <w:pPr>
              <w:spacing w:after="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raz na miesiąc - 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……………. m</w:t>
            </w:r>
            <w:r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14:paraId="57040FBA" w14:textId="77777777" w:rsidR="00DA6F5D" w:rsidRDefault="00EE6CBC">
            <w:pPr>
              <w:spacing w:after="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raz na kwartał - 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…………... m</w:t>
            </w:r>
            <w:r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14:paraId="51DC35C6" w14:textId="77777777" w:rsidR="00DA6F5D" w:rsidRDefault="00EE6CBC">
            <w:pPr>
              <w:spacing w:after="0" w:line="36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raz na rok - 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………………… m</w:t>
            </w:r>
            <w:r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  <w:p w14:paraId="0807D9A8" w14:textId="77777777" w:rsidR="00DA6F5D" w:rsidRDefault="00EE6CBC">
            <w:pPr>
              <w:spacing w:after="0" w:line="36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inna (jaka)- 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………………… m</w:t>
            </w:r>
            <w:r>
              <w:rPr>
                <w:rFonts w:asciiTheme="majorHAnsi" w:eastAsia="Times New Roman" w:hAnsiTheme="majorHAnsi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</w:tbl>
    <w:p w14:paraId="611BF88B" w14:textId="7DF61E33" w:rsidR="00DA6F5D" w:rsidRPr="00D82D3C" w:rsidRDefault="00EE6CBC" w:rsidP="00D82D3C">
      <w:pPr>
        <w:spacing w:before="120" w:after="0" w:line="240" w:lineRule="auto"/>
        <w:ind w:left="-709"/>
        <w:jc w:val="both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Świadomy odpowiedzialności karnej za podanie w niniejszym oświadczeniu nieprawdy, zgodnie z art. 233 Kodeksu karnego, potwierdzam własnoręcznym podpisem prawdziwość danych, zamieszczonych powyżej.</w:t>
      </w:r>
    </w:p>
    <w:p w14:paraId="091AD985" w14:textId="77777777" w:rsidR="00DA6F5D" w:rsidRDefault="00EE6CBC">
      <w:pPr>
        <w:spacing w:before="120" w:after="0" w:line="240" w:lineRule="auto"/>
        <w:jc w:val="right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>…........................................................</w:t>
      </w:r>
    </w:p>
    <w:p w14:paraId="661781CE" w14:textId="77777777" w:rsidR="00DA6F5D" w:rsidRDefault="00EE6CBC">
      <w:pPr>
        <w:spacing w:after="0" w:line="240" w:lineRule="auto"/>
        <w:ind w:left="5664" w:firstLine="708"/>
        <w:jc w:val="center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>(podpis)</w:t>
      </w:r>
    </w:p>
    <w:p w14:paraId="2EDBA869" w14:textId="77777777" w:rsidR="00DA6F5D" w:rsidRDefault="00EE6CBC">
      <w:pPr>
        <w:spacing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eastAsia="Times New Roman"/>
          <w:b/>
          <w:sz w:val="20"/>
          <w:szCs w:val="20"/>
          <w:lang w:eastAsia="pl-PL"/>
        </w:rPr>
        <w:lastRenderedPageBreak/>
        <w:t>Pouczenie</w:t>
      </w:r>
    </w:p>
    <w:p w14:paraId="3BD87F30" w14:textId="7CB4DF0B" w:rsidR="00DA6F5D" w:rsidRDefault="00EE6CBC">
      <w:pPr>
        <w:spacing w:before="120" w:after="0" w:line="240" w:lineRule="auto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  <w:lang w:eastAsia="pl-PL"/>
        </w:rPr>
        <w:t>Zgodnie z art. 3 ust. 3 pkt. 1 i 2 ustawy</w:t>
      </w:r>
      <w:r w:rsidR="003C69A5">
        <w:rPr>
          <w:rFonts w:eastAsia="Times New Roman"/>
          <w:sz w:val="20"/>
          <w:szCs w:val="20"/>
          <w:lang w:eastAsia="pl-PL"/>
        </w:rPr>
        <w:t xml:space="preserve"> </w:t>
      </w:r>
      <w:r w:rsidR="003C69A5" w:rsidRPr="003C69A5">
        <w:rPr>
          <w:rFonts w:eastAsia="Times New Roman"/>
          <w:sz w:val="20"/>
          <w:szCs w:val="20"/>
          <w:lang w:eastAsia="pl-PL"/>
        </w:rPr>
        <w:t>Ustawa z dnia 13 września 1996 r. o utrzymaniu czystości i porządku w gminach (t.j. Dz. U. z 2023 r. poz. 1469)</w:t>
      </w:r>
      <w:r>
        <w:rPr>
          <w:rFonts w:eastAsia="Times New Roman"/>
          <w:sz w:val="20"/>
          <w:szCs w:val="20"/>
          <w:lang w:eastAsia="pl-PL"/>
        </w:rPr>
        <w:t xml:space="preserve"> gminy mają obowiązek prowadzenia ewidencji zbiorników bezodpływowych na nieczystości płynne oraz ewidencji przydomowych oczyszczalni ścieków.</w:t>
      </w:r>
    </w:p>
    <w:p w14:paraId="7B94335E" w14:textId="77777777" w:rsidR="00DA6F5D" w:rsidRDefault="00EE6CBC">
      <w:pPr>
        <w:shd w:val="clear" w:color="auto" w:fill="FFFFFF"/>
        <w:spacing w:before="120" w:after="0" w:line="240" w:lineRule="auto"/>
        <w:jc w:val="both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pl-PL"/>
        </w:rPr>
        <w:t>Każdy posiadacz szamba zobowiązany jest posiadać umowę odbioru nieczystości ciekłych podpisaną z firmą asenizacyjną oraz przechowywać dowody uiszczenia opłat za wywóz nieczystości. Należy pamiętać, że posiadane rachunki muszą potwierdzać regularność wywozu szamba, co reguluje ustawa z dnia 13 września 1996 r. o utrzymaniu czystości i porządku w gminach (Dz. U. z 2022., poz. 2519):</w:t>
      </w:r>
    </w:p>
    <w:p w14:paraId="7F83A2AB" w14:textId="77777777" w:rsidR="00DA6F5D" w:rsidRDefault="00EE6CBC">
      <w:pPr>
        <w:shd w:val="clear" w:color="auto" w:fill="FFFFFF"/>
        <w:spacing w:before="120" w:after="0" w:line="240" w:lineRule="auto"/>
        <w:jc w:val="both"/>
      </w:pPr>
      <w:r>
        <w:rPr>
          <w:rFonts w:eastAsia="Times New Roman" w:cs="Arial"/>
          <w:b/>
          <w:i/>
          <w:iCs/>
          <w:sz w:val="20"/>
          <w:szCs w:val="20"/>
          <w:lang w:eastAsia="pl-PL"/>
        </w:rPr>
        <w:t>Art. 5 ust. 1 pkt. 3a</w:t>
      </w:r>
      <w:r>
        <w:rPr>
          <w:rFonts w:eastAsia="Times New Roman" w:cs="Arial"/>
          <w:i/>
          <w:iCs/>
          <w:sz w:val="20"/>
          <w:szCs w:val="20"/>
          <w:lang w:eastAsia="pl-PL"/>
        </w:rPr>
        <w:t xml:space="preserve"> „</w:t>
      </w:r>
      <w:r>
        <w:rPr>
          <w:rStyle w:val="Wyrnienie"/>
          <w:rFonts w:eastAsia="Times New Roman" w:cs="Arial"/>
          <w:sz w:val="20"/>
          <w:szCs w:val="20"/>
          <w:lang w:eastAsia="pl-PL"/>
        </w:rPr>
        <w:t>Właściciele nieruchomości zapewniają utrzymanie czystości i porządku przez: gromadzenie nieczystości ciekłych w zbiornikach bezodpływowych lub osadnikach w instalacjach przydomowych oczyszczalni ścieków”</w:t>
      </w:r>
    </w:p>
    <w:p w14:paraId="78046E55" w14:textId="77777777" w:rsidR="00DA6F5D" w:rsidRDefault="00EE6CBC">
      <w:pPr>
        <w:shd w:val="clear" w:color="auto" w:fill="FFFFFF"/>
        <w:spacing w:before="120" w:after="0" w:line="240" w:lineRule="auto"/>
        <w:jc w:val="both"/>
        <w:rPr>
          <w:sz w:val="20"/>
          <w:szCs w:val="20"/>
        </w:rPr>
      </w:pPr>
      <w:r>
        <w:rPr>
          <w:rFonts w:eastAsia="Times New Roman" w:cs="Arial"/>
          <w:b/>
          <w:i/>
          <w:iCs/>
          <w:sz w:val="20"/>
          <w:szCs w:val="20"/>
          <w:lang w:eastAsia="pl-PL"/>
        </w:rPr>
        <w:t>Art. 5 ust. 1 pkt. 3b</w:t>
      </w:r>
      <w:r>
        <w:rPr>
          <w:rFonts w:eastAsia="Times New Roman" w:cs="Arial"/>
          <w:i/>
          <w:iCs/>
          <w:sz w:val="20"/>
          <w:szCs w:val="20"/>
          <w:lang w:eastAsia="pl-PL"/>
        </w:rPr>
        <w:t xml:space="preserve"> „Właściciele nieruchomości zapewniają utrzymanie czystości i porządku przez: pozbywanie się zebranych na terenie nieruchomości odpadów komunalnych oraz nieczystości ciekłych w sposób zgodny z przepisami ustawy i przepisami odrębnymi”</w:t>
      </w:r>
    </w:p>
    <w:p w14:paraId="5D09A897" w14:textId="77777777" w:rsidR="00DA6F5D" w:rsidRDefault="00EE6CBC">
      <w:pPr>
        <w:shd w:val="clear" w:color="auto" w:fill="FFFFFF"/>
        <w:spacing w:before="120" w:after="0" w:line="240" w:lineRule="auto"/>
        <w:jc w:val="both"/>
        <w:rPr>
          <w:sz w:val="20"/>
          <w:szCs w:val="20"/>
        </w:rPr>
      </w:pPr>
      <w:r>
        <w:rPr>
          <w:rFonts w:eastAsia="Times New Roman" w:cs="Arial"/>
          <w:b/>
          <w:i/>
          <w:iCs/>
          <w:sz w:val="20"/>
          <w:szCs w:val="20"/>
          <w:lang w:eastAsia="pl-PL"/>
        </w:rPr>
        <w:t>Art. 6. ust. 1</w:t>
      </w:r>
      <w:r>
        <w:rPr>
          <w:rFonts w:eastAsia="Times New Roman" w:cs="Arial"/>
          <w:i/>
          <w:iCs/>
          <w:sz w:val="20"/>
          <w:szCs w:val="20"/>
          <w:lang w:eastAsia="pl-PL"/>
        </w:rPr>
        <w:t xml:space="preserve"> „Właściciele nieruchomości, którzy pozbywają się z terenu nieruchomości nieczystości ciekłych, oraz właściciele nieruchomości, którzy nie są obowiązani do ponoszenia opłat za gospodarowanie odpadami komunalnymi na rzecz gminy, wykonując obowiązek określony w art. 5 ust . 1 pkt. 3b, są obowiązani do udokumentowania w formie umowy korzystania z usług wykonywanych przez: gminną jednostkę organizacyjną lub przedsiębiorcę posiadającego zezwolenie na prowadzenie działalności w zakresie opróżniania zbiorników bezodpływowych i transportu nieczystości ciekłych – przez okazywanie takich umów i dowodów uiszczenia opłat za te usługi”.</w:t>
      </w:r>
    </w:p>
    <w:p w14:paraId="5695907B" w14:textId="77777777" w:rsidR="00DA6F5D" w:rsidRDefault="00EE6CBC">
      <w:pPr>
        <w:spacing w:after="0" w:line="240" w:lineRule="auto"/>
        <w:ind w:left="645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 w:cs="Times New Roman"/>
          <w:sz w:val="20"/>
          <w:szCs w:val="20"/>
        </w:rPr>
        <w:tab/>
      </w:r>
    </w:p>
    <w:p w14:paraId="42D4A08A" w14:textId="77777777" w:rsidR="00DA6F5D" w:rsidRPr="005322AF" w:rsidRDefault="00EE6CBC">
      <w:pPr>
        <w:tabs>
          <w:tab w:val="left" w:pos="720"/>
        </w:tabs>
        <w:spacing w:after="0" w:line="240" w:lineRule="auto"/>
        <w:ind w:left="1068" w:hanging="360"/>
        <w:jc w:val="center"/>
        <w:rPr>
          <w:rFonts w:cs="Times New Roman"/>
          <w:b/>
          <w:bCs/>
          <w:sz w:val="20"/>
          <w:szCs w:val="20"/>
        </w:rPr>
      </w:pPr>
      <w:r w:rsidRPr="005322AF">
        <w:rPr>
          <w:rFonts w:cs="Times New Roman"/>
          <w:b/>
          <w:bCs/>
          <w:sz w:val="20"/>
          <w:szCs w:val="20"/>
        </w:rPr>
        <w:t xml:space="preserve">Klauzula informacyjna </w:t>
      </w:r>
    </w:p>
    <w:p w14:paraId="721FB083" w14:textId="77777777" w:rsidR="00DA6F5D" w:rsidRDefault="00DA6F5D">
      <w:pPr>
        <w:tabs>
          <w:tab w:val="left" w:pos="720"/>
        </w:tabs>
        <w:spacing w:after="0" w:line="240" w:lineRule="auto"/>
        <w:ind w:left="720" w:hanging="360"/>
        <w:jc w:val="center"/>
        <w:rPr>
          <w:rFonts w:asciiTheme="majorHAnsi" w:hAnsiTheme="majorHAnsi" w:cs="Times New Roman"/>
          <w:b/>
          <w:bCs/>
          <w:sz w:val="18"/>
          <w:szCs w:val="18"/>
        </w:rPr>
      </w:pPr>
    </w:p>
    <w:p w14:paraId="16FF0AED" w14:textId="77777777" w:rsidR="005322AF" w:rsidRPr="005322AF" w:rsidRDefault="005322AF" w:rsidP="005322AF">
      <w:pPr>
        <w:pStyle w:val="Akapitzlist"/>
        <w:numPr>
          <w:ilvl w:val="0"/>
          <w:numId w:val="5"/>
        </w:num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22AF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 przetwarzaniem danych osobowych i w sprawie swobodnego przepływu takich danych oraz uchylenia dyrektywy 95/46/WE (Dz.U.UE.L. z 2016r. Nr 119, s.1 z późn. zm.) - dalej: „RODO” informuję, że:</w:t>
      </w:r>
    </w:p>
    <w:p w14:paraId="5152DD9E" w14:textId="77777777" w:rsidR="005322AF" w:rsidRPr="005322AF" w:rsidRDefault="005322AF" w:rsidP="005322A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322AF">
        <w:rPr>
          <w:rFonts w:ascii="Times New Roman" w:hAnsi="Times New Roman" w:cs="Times New Roman"/>
          <w:sz w:val="20"/>
          <w:szCs w:val="20"/>
        </w:rPr>
        <w:t>Administratorem Państwa danych jest Wójt Gminy Stara Dąbrowa z siedzibą w Urzędu</w:t>
      </w:r>
      <w:r w:rsidRPr="005322AF">
        <w:rPr>
          <w:rFonts w:ascii="Times New Roman" w:hAnsi="Times New Roman" w:cs="Times New Roman"/>
          <w:bCs/>
          <w:sz w:val="20"/>
          <w:szCs w:val="20"/>
        </w:rPr>
        <w:t xml:space="preserve"> Gminy Stara Dąbrowa, </w:t>
      </w:r>
      <w:r w:rsidRPr="005322AF">
        <w:rPr>
          <w:rStyle w:val="contact-street"/>
          <w:rFonts w:ascii="Times New Roman" w:hAnsi="Times New Roman" w:cs="Times New Roman"/>
          <w:bCs/>
          <w:color w:val="000000"/>
          <w:sz w:val="20"/>
          <w:szCs w:val="20"/>
        </w:rPr>
        <w:t>Stara Dąbrowa 20</w:t>
      </w:r>
      <w:r w:rsidRPr="005322AF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322AF">
        <w:rPr>
          <w:rStyle w:val="contact-postcode"/>
          <w:rFonts w:ascii="Times New Roman" w:hAnsi="Times New Roman" w:cs="Times New Roman"/>
          <w:bCs/>
          <w:color w:val="000000"/>
          <w:sz w:val="20"/>
          <w:szCs w:val="20"/>
        </w:rPr>
        <w:t>73-112 Stara Dąbrowa</w:t>
      </w:r>
      <w:r w:rsidRPr="005322A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322AF">
        <w:rPr>
          <w:rFonts w:ascii="Times New Roman" w:hAnsi="Times New Roman" w:cs="Times New Roman"/>
          <w:sz w:val="20"/>
          <w:szCs w:val="20"/>
        </w:rPr>
        <w:t xml:space="preserve"> telefon 915739820).</w:t>
      </w:r>
    </w:p>
    <w:p w14:paraId="730CE716" w14:textId="77777777" w:rsidR="005322AF" w:rsidRPr="005322AF" w:rsidRDefault="005322AF" w:rsidP="005322A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322AF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bkaniuk@proinspektor.pl lub pisemnie na adres Administratora.</w:t>
      </w:r>
    </w:p>
    <w:p w14:paraId="510A3E63" w14:textId="77777777" w:rsidR="005322AF" w:rsidRPr="005322AF" w:rsidRDefault="005322AF" w:rsidP="005322A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22AF">
        <w:rPr>
          <w:rFonts w:ascii="Times New Roman" w:hAnsi="Times New Roman" w:cs="Times New Roman"/>
          <w:sz w:val="20"/>
          <w:szCs w:val="20"/>
        </w:rPr>
        <w:t xml:space="preserve">Państwa dane osobowe będą przetwarzane w celu </w:t>
      </w:r>
      <w:bookmarkStart w:id="0" w:name="_Hlk268865"/>
      <w:r w:rsidRPr="005322AF">
        <w:rPr>
          <w:rFonts w:ascii="Times New Roman" w:hAnsi="Times New Roman" w:cs="Times New Roman"/>
          <w:sz w:val="20"/>
          <w:szCs w:val="20"/>
        </w:rPr>
        <w:t>sporządzenia miejscowego planu zagospodarowania przestrzennego, jak również w celu realizacji praw oraz obowiązków wynikających z przepisów prawa (art. 6 ust. 1 lit. c RODO)</w:t>
      </w:r>
      <w:bookmarkStart w:id="1" w:name="_Hlk6857956"/>
      <w:r w:rsidRPr="005322AF">
        <w:rPr>
          <w:rFonts w:ascii="Times New Roman" w:hAnsi="Times New Roman" w:cs="Times New Roman"/>
          <w:sz w:val="20"/>
          <w:szCs w:val="20"/>
        </w:rPr>
        <w:t xml:space="preserve"> w zw. z ustawą z dnia </w:t>
      </w:r>
      <w:bookmarkEnd w:id="1"/>
      <w:r w:rsidRPr="005322AF">
        <w:rPr>
          <w:rFonts w:ascii="Times New Roman" w:hAnsi="Times New Roman" w:cs="Times New Roman"/>
          <w:sz w:val="20"/>
          <w:szCs w:val="20"/>
        </w:rPr>
        <w:t>27 marca 2003 r. o planowaniu i zagospodarowaniu przestrzennym (Dz. U. z 2020 r., poz. 293) oraz ustawą z dnia 3 października 2008 r. o udostępnianiu informacji o środowisku i jego ochronie, udziale społeczeństwa w ochronie środowiska oraz o ocenach oddziaływania na środowisko (Dz. U. z 2020 r., poz. 283 z późn. zm.);</w:t>
      </w:r>
    </w:p>
    <w:p w14:paraId="11083E80" w14:textId="77777777" w:rsidR="005322AF" w:rsidRPr="005322AF" w:rsidRDefault="005322AF" w:rsidP="005322A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322AF">
        <w:rPr>
          <w:rFonts w:ascii="Times New Roman" w:hAnsi="Times New Roman" w:cs="Times New Roman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</w:t>
      </w:r>
      <w:bookmarkEnd w:id="0"/>
      <w:r w:rsidRPr="005322AF">
        <w:rPr>
          <w:rFonts w:ascii="Times New Roman" w:hAnsi="Times New Roman" w:cs="Times New Roman"/>
          <w:sz w:val="20"/>
          <w:szCs w:val="20"/>
        </w:rPr>
        <w:t>.</w:t>
      </w:r>
    </w:p>
    <w:p w14:paraId="04526283" w14:textId="77777777" w:rsidR="005322AF" w:rsidRPr="005322AF" w:rsidRDefault="005322AF" w:rsidP="005322A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322AF">
        <w:rPr>
          <w:rFonts w:ascii="Times New Roman" w:hAnsi="Times New Roman" w:cs="Times New Roman"/>
          <w:sz w:val="20"/>
          <w:szCs w:val="20"/>
        </w:rPr>
        <w:t>Państwa dane nie będą przetwarzane w sposób zautomatyzowany, w tym nie będą podlegać profilowaniu.</w:t>
      </w:r>
    </w:p>
    <w:p w14:paraId="6799DCEE" w14:textId="77777777" w:rsidR="005322AF" w:rsidRPr="005322AF" w:rsidRDefault="005322AF" w:rsidP="005322A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322AF">
        <w:rPr>
          <w:rFonts w:ascii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14BD9026" w14:textId="77777777" w:rsidR="005322AF" w:rsidRPr="005322AF" w:rsidRDefault="005322AF" w:rsidP="005322A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322AF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474FB4AE" w14:textId="77777777" w:rsidR="005322AF" w:rsidRPr="005322AF" w:rsidRDefault="005322AF" w:rsidP="005322AF">
      <w:pPr>
        <w:pStyle w:val="Akapitzlist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5322AF">
        <w:rPr>
          <w:rFonts w:ascii="Times New Roman" w:hAnsi="Times New Roman" w:cs="Times New Roman"/>
          <w:sz w:val="20"/>
          <w:szCs w:val="20"/>
        </w:rPr>
        <w:t>prawo dostępu do swoich danych oraz otrzymania ich kopii – z tym że w przypadku gdy dane osobowe nie zostały zebrane od osoby, której dane dotyczą, to realizacja prawa do informacji o źródle ich pozyskania (art. 15 ust. 1 lit. g RODO) przysługuje, jeżeli nie wpływa na ochronę praw i wolności osoby, od której dane te pozyskano;</w:t>
      </w:r>
    </w:p>
    <w:p w14:paraId="57D35DDD" w14:textId="77777777" w:rsidR="005322AF" w:rsidRPr="005322AF" w:rsidRDefault="005322AF" w:rsidP="005322AF">
      <w:pPr>
        <w:pStyle w:val="Akapitzlist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5322AF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62C4BB47" w14:textId="77777777" w:rsidR="005322AF" w:rsidRPr="005322AF" w:rsidRDefault="005322AF" w:rsidP="005322AF">
      <w:pPr>
        <w:pStyle w:val="Akapitzlist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5322AF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30518463" w14:textId="77777777" w:rsidR="005322AF" w:rsidRPr="005322AF" w:rsidRDefault="005322AF" w:rsidP="005322AF">
      <w:pPr>
        <w:pStyle w:val="Akapitzlist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5322AF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42508B87" w14:textId="77777777" w:rsidR="005322AF" w:rsidRPr="005322AF" w:rsidRDefault="005322AF" w:rsidP="005322AF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22AF">
        <w:rPr>
          <w:rFonts w:ascii="Times New Roman" w:hAnsi="Times New Roman" w:cs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</w:p>
    <w:p w14:paraId="27059169" w14:textId="3FFED864" w:rsidR="005322AF" w:rsidRPr="005322AF" w:rsidRDefault="005322AF" w:rsidP="005322AF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22AF">
        <w:rPr>
          <w:rFonts w:ascii="Times New Roman" w:hAnsi="Times New Roman" w:cs="Times New Roman"/>
          <w:sz w:val="20"/>
          <w:szCs w:val="20"/>
        </w:rPr>
        <w:t>Państwa dane mogą zostać przekazane podmiotom lub organom uprawnionym na podstawie przepisów prawa.</w:t>
      </w:r>
    </w:p>
    <w:p w14:paraId="1BA83B0B" w14:textId="77777777" w:rsidR="005322AF" w:rsidRPr="005322AF" w:rsidRDefault="005322AF" w:rsidP="005322AF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B8411D" w14:textId="629D9435" w:rsidR="00DA6F5D" w:rsidRDefault="00DA6F5D" w:rsidP="005322AF">
      <w:pPr>
        <w:pStyle w:val="Tekstpodstawowy"/>
        <w:shd w:val="clear" w:color="auto" w:fill="FFFFFF"/>
        <w:tabs>
          <w:tab w:val="left" w:pos="390"/>
        </w:tabs>
        <w:spacing w:after="120" w:line="240" w:lineRule="auto"/>
        <w:jc w:val="both"/>
      </w:pPr>
    </w:p>
    <w:sectPr w:rsidR="00DA6F5D">
      <w:headerReference w:type="default" r:id="rId8"/>
      <w:pgSz w:w="11906" w:h="16838"/>
      <w:pgMar w:top="827" w:right="1417" w:bottom="426" w:left="1417" w:header="45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ED63A" w14:textId="77777777" w:rsidR="00EE6CBC" w:rsidRDefault="00EE6CBC">
      <w:pPr>
        <w:spacing w:after="0" w:line="240" w:lineRule="auto"/>
      </w:pPr>
      <w:r>
        <w:separator/>
      </w:r>
    </w:p>
  </w:endnote>
  <w:endnote w:type="continuationSeparator" w:id="0">
    <w:p w14:paraId="171B586C" w14:textId="77777777" w:rsidR="00EE6CBC" w:rsidRDefault="00EE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6F344" w14:textId="77777777" w:rsidR="00EE6CBC" w:rsidRDefault="00EE6CBC">
      <w:pPr>
        <w:spacing w:after="0" w:line="240" w:lineRule="auto"/>
      </w:pPr>
      <w:r>
        <w:separator/>
      </w:r>
    </w:p>
  </w:footnote>
  <w:footnote w:type="continuationSeparator" w:id="0">
    <w:p w14:paraId="574D209E" w14:textId="77777777" w:rsidR="00EE6CBC" w:rsidRDefault="00EE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82CE" w14:textId="77777777" w:rsidR="00DA6F5D" w:rsidRDefault="00DA6F5D">
    <w:pPr>
      <w:pStyle w:val="Nagwek"/>
    </w:pPr>
  </w:p>
  <w:p w14:paraId="41CFF9DE" w14:textId="77777777" w:rsidR="00DA6F5D" w:rsidRDefault="00DA6F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A5ED8"/>
    <w:multiLevelType w:val="multilevel"/>
    <w:tmpl w:val="8E3E4C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15574"/>
    <w:multiLevelType w:val="multilevel"/>
    <w:tmpl w:val="2DD47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666011A"/>
    <w:multiLevelType w:val="multilevel"/>
    <w:tmpl w:val="02A6DD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5D217EAF"/>
    <w:multiLevelType w:val="multilevel"/>
    <w:tmpl w:val="82ACA4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B2250C3"/>
    <w:multiLevelType w:val="multilevel"/>
    <w:tmpl w:val="1994C4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2207356"/>
    <w:multiLevelType w:val="multilevel"/>
    <w:tmpl w:val="ED4406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04428">
    <w:abstractNumId w:val="3"/>
  </w:num>
  <w:num w:numId="2" w16cid:durableId="1100642607">
    <w:abstractNumId w:val="4"/>
  </w:num>
  <w:num w:numId="3" w16cid:durableId="57704093">
    <w:abstractNumId w:val="2"/>
  </w:num>
  <w:num w:numId="4" w16cid:durableId="907567756">
    <w:abstractNumId w:val="1"/>
  </w:num>
  <w:num w:numId="5" w16cid:durableId="812672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42634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F5D"/>
    <w:rsid w:val="003C69A5"/>
    <w:rsid w:val="003E6EFB"/>
    <w:rsid w:val="005322AF"/>
    <w:rsid w:val="00691765"/>
    <w:rsid w:val="009E543F"/>
    <w:rsid w:val="00A877A8"/>
    <w:rsid w:val="00D82D3C"/>
    <w:rsid w:val="00DA6F5D"/>
    <w:rsid w:val="00EE6CBC"/>
    <w:rsid w:val="00F8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CC5C"/>
  <w15:docId w15:val="{4DBE2C8A-1C47-42A6-8ECB-71B6274A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3E0"/>
    <w:pPr>
      <w:spacing w:after="200" w:line="276" w:lineRule="auto"/>
    </w:pPr>
    <w:rPr>
      <w:rFonts w:ascii="Times New Roman" w:hAnsi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D2AD4"/>
    <w:rPr>
      <w:rFonts w:ascii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D2AD4"/>
    <w:rPr>
      <w:rFonts w:ascii="Times New Roman" w:hAnsi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114FFF"/>
    <w:rPr>
      <w:color w:val="0000FF" w:themeColor="hyperlink"/>
      <w:u w:val="single"/>
    </w:rPr>
  </w:style>
  <w:style w:type="character" w:customStyle="1" w:styleId="Wyrnienie">
    <w:name w:val="Wyróżnienie"/>
    <w:qFormat/>
    <w:rPr>
      <w:i/>
      <w:iCs/>
    </w:rPr>
  </w:style>
  <w:style w:type="character" w:customStyle="1" w:styleId="WWCharLFO12LVL1">
    <w:name w:val="WW_CharLFO12LVL1"/>
    <w:qFormat/>
    <w:rPr>
      <w:rFonts w:ascii="Times New Roman" w:hAnsi="Times New Roman" w:cs="Times New Roman"/>
    </w:rPr>
  </w:style>
  <w:style w:type="character" w:customStyle="1" w:styleId="WWCharLFO12LVL2">
    <w:name w:val="WW_CharLFO12LVL2"/>
    <w:qFormat/>
    <w:rPr>
      <w:rFonts w:ascii="Times New Roman" w:hAnsi="Times New Roman" w:cs="Times New Roman"/>
    </w:rPr>
  </w:style>
  <w:style w:type="character" w:customStyle="1" w:styleId="WWCharLFO12LVL3">
    <w:name w:val="WW_CharLFO12LVL3"/>
    <w:qFormat/>
    <w:rPr>
      <w:rFonts w:ascii="Times New Roman" w:hAnsi="Times New Roman" w:cs="Times New Roman"/>
    </w:rPr>
  </w:style>
  <w:style w:type="character" w:customStyle="1" w:styleId="WWCharLFO12LVL4">
    <w:name w:val="WW_CharLFO12LVL4"/>
    <w:qFormat/>
    <w:rPr>
      <w:rFonts w:ascii="Times New Roman" w:hAnsi="Times New Roman" w:cs="Times New Roman"/>
    </w:rPr>
  </w:style>
  <w:style w:type="character" w:customStyle="1" w:styleId="WWCharLFO12LVL5">
    <w:name w:val="WW_CharLFO12LVL5"/>
    <w:qFormat/>
    <w:rPr>
      <w:rFonts w:ascii="Times New Roman" w:hAnsi="Times New Roman" w:cs="Times New Roman"/>
    </w:rPr>
  </w:style>
  <w:style w:type="character" w:customStyle="1" w:styleId="WWCharLFO12LVL6">
    <w:name w:val="WW_CharLFO12LVL6"/>
    <w:qFormat/>
    <w:rPr>
      <w:rFonts w:ascii="Times New Roman" w:hAnsi="Times New Roman" w:cs="Times New Roman"/>
    </w:rPr>
  </w:style>
  <w:style w:type="character" w:customStyle="1" w:styleId="WWCharLFO12LVL7">
    <w:name w:val="WW_CharLFO12LVL7"/>
    <w:qFormat/>
    <w:rPr>
      <w:rFonts w:ascii="Times New Roman" w:hAnsi="Times New Roman" w:cs="Times New Roman"/>
    </w:rPr>
  </w:style>
  <w:style w:type="character" w:customStyle="1" w:styleId="WWCharLFO12LVL8">
    <w:name w:val="WW_CharLFO12LVL8"/>
    <w:qFormat/>
    <w:rPr>
      <w:rFonts w:ascii="Times New Roman" w:hAnsi="Times New Roman" w:cs="Times New Roman"/>
    </w:rPr>
  </w:style>
  <w:style w:type="character" w:customStyle="1" w:styleId="WWCharLFO12LVL9">
    <w:name w:val="WW_CharLFO12LVL9"/>
    <w:qFormat/>
    <w:rPr>
      <w:rFonts w:ascii="Times New Roman" w:hAnsi="Times New Roman" w:cs="Times New Roman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D2AD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D2AD4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2A15E1"/>
    <w:pPr>
      <w:spacing w:after="160" w:line="252" w:lineRule="auto"/>
      <w:ind w:left="720"/>
      <w:contextualSpacing/>
    </w:pPr>
    <w:rPr>
      <w:rFonts w:asciiTheme="minorHAnsi" w:hAnsiTheme="minorHAnsi"/>
    </w:rPr>
  </w:style>
  <w:style w:type="numbering" w:customStyle="1" w:styleId="WW8Num49">
    <w:name w:val="WW8Num49"/>
    <w:qFormat/>
  </w:style>
  <w:style w:type="table" w:styleId="Tabela-Siatka">
    <w:name w:val="Table Grid"/>
    <w:basedOn w:val="Standardowy"/>
    <w:uiPriority w:val="59"/>
    <w:rsid w:val="004F24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322AF"/>
    <w:rPr>
      <w:sz w:val="22"/>
    </w:rPr>
  </w:style>
  <w:style w:type="character" w:customStyle="1" w:styleId="contact-postcode">
    <w:name w:val="contact-postcode"/>
    <w:basedOn w:val="Domylnaczcionkaakapitu"/>
    <w:qFormat/>
    <w:rsid w:val="005322AF"/>
  </w:style>
  <w:style w:type="character" w:customStyle="1" w:styleId="contact-street">
    <w:name w:val="contact-street"/>
    <w:basedOn w:val="Domylnaczcionkaakapitu"/>
    <w:qFormat/>
    <w:rsid w:val="00532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3CB26-4AE9-417D-BD6C-C3150D12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1171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Borowska</dc:creator>
  <dc:description/>
  <cp:lastModifiedBy>Karolina KI. Ignatowicz</cp:lastModifiedBy>
  <cp:revision>22</cp:revision>
  <cp:lastPrinted>2023-04-05T11:14:00Z</cp:lastPrinted>
  <dcterms:created xsi:type="dcterms:W3CDTF">2021-09-01T10:27:00Z</dcterms:created>
  <dcterms:modified xsi:type="dcterms:W3CDTF">2023-10-12T11:03:00Z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